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CD8" w:rsidRDefault="00B72E2F" w:rsidP="00BB6CD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B6CD8">
        <w:rPr>
          <w:rFonts w:ascii="Arial" w:hAnsi="Arial" w:cs="Arial"/>
          <w:color w:val="000000"/>
          <w:sz w:val="24"/>
          <w:szCs w:val="24"/>
        </w:rPr>
        <w:t>Опубликовано «Петровский вестник» № 15 от 19.12.2019г.</w:t>
      </w:r>
    </w:p>
    <w:p w:rsidR="00BB6CD8" w:rsidRDefault="00BB6CD8" w:rsidP="00BB6CD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313544" w:rsidRPr="00CB389F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313544" w:rsidRPr="00CB389F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Пятого созыва</w:t>
      </w:r>
    </w:p>
    <w:p w:rsidR="00313544" w:rsidRPr="00CB389F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13544" w:rsidRDefault="00313544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РЕШЕНИЕ</w:t>
      </w:r>
    </w:p>
    <w:p w:rsidR="00313544" w:rsidRPr="00DA122A" w:rsidRDefault="00817658" w:rsidP="003135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Сорок девятой</w:t>
      </w:r>
      <w:r w:rsidR="00D436C0" w:rsidRPr="00DA122A">
        <w:rPr>
          <w:rFonts w:ascii="Arial" w:hAnsi="Arial" w:cs="Arial"/>
          <w:sz w:val="24"/>
          <w:szCs w:val="24"/>
        </w:rPr>
        <w:t xml:space="preserve"> сессии</w:t>
      </w:r>
    </w:p>
    <w:p w:rsidR="00313544" w:rsidRDefault="00817658" w:rsidP="0081765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817658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BB6CD8">
        <w:rPr>
          <w:rFonts w:ascii="Arial" w:hAnsi="Arial" w:cs="Arial"/>
          <w:color w:val="000000"/>
          <w:sz w:val="24"/>
          <w:szCs w:val="24"/>
        </w:rPr>
        <w:t>19</w:t>
      </w:r>
      <w:r w:rsidRPr="00817658">
        <w:rPr>
          <w:rFonts w:ascii="Arial" w:hAnsi="Arial" w:cs="Arial"/>
          <w:color w:val="000000"/>
          <w:sz w:val="24"/>
          <w:szCs w:val="24"/>
        </w:rPr>
        <w:t>.</w:t>
      </w:r>
      <w:r w:rsidR="00BB6CD8">
        <w:rPr>
          <w:rFonts w:ascii="Arial" w:hAnsi="Arial" w:cs="Arial"/>
          <w:color w:val="000000"/>
          <w:sz w:val="24"/>
          <w:szCs w:val="24"/>
        </w:rPr>
        <w:t>12</w:t>
      </w:r>
      <w:r w:rsidRPr="00817658">
        <w:rPr>
          <w:rFonts w:ascii="Arial" w:hAnsi="Arial" w:cs="Arial"/>
          <w:color w:val="000000"/>
          <w:sz w:val="24"/>
          <w:szCs w:val="24"/>
        </w:rPr>
        <w:t>.2019</w:t>
      </w:r>
      <w:r w:rsidR="00313544" w:rsidRPr="00817658">
        <w:rPr>
          <w:rFonts w:ascii="Arial" w:hAnsi="Arial" w:cs="Arial"/>
          <w:color w:val="000000"/>
          <w:sz w:val="24"/>
          <w:szCs w:val="24"/>
        </w:rPr>
        <w:t xml:space="preserve"> г.                                                              </w:t>
      </w:r>
      <w:r w:rsidRPr="00817658">
        <w:rPr>
          <w:rFonts w:ascii="Arial" w:hAnsi="Arial" w:cs="Arial"/>
          <w:color w:val="000000"/>
          <w:sz w:val="24"/>
          <w:szCs w:val="24"/>
        </w:rPr>
        <w:t xml:space="preserve">                                     №</w:t>
      </w:r>
      <w:r w:rsidR="00BB6CD8">
        <w:rPr>
          <w:rFonts w:ascii="Arial" w:hAnsi="Arial" w:cs="Arial"/>
          <w:color w:val="000000"/>
          <w:sz w:val="24"/>
          <w:szCs w:val="24"/>
        </w:rPr>
        <w:t xml:space="preserve"> 264</w:t>
      </w:r>
    </w:p>
    <w:p w:rsidR="00BB6CD8" w:rsidRPr="00CB389F" w:rsidRDefault="00BB6CD8" w:rsidP="00817658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</w:p>
    <w:p w:rsidR="00A94285" w:rsidRPr="00CB389F" w:rsidRDefault="00A94285" w:rsidP="00A94285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CB389F">
        <w:rPr>
          <w:rFonts w:ascii="Arial" w:hAnsi="Arial" w:cs="Arial"/>
          <w:bCs/>
          <w:color w:val="000000"/>
          <w:sz w:val="24"/>
          <w:szCs w:val="24"/>
        </w:rPr>
        <w:t>«Об утверждении Положения о земельном налоге на территории Петровского сельсовета Ордынского района Новосибирской области»</w:t>
      </w:r>
    </w:p>
    <w:p w:rsidR="00313544" w:rsidRDefault="00313544" w:rsidP="00313544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522C5F" w:rsidRDefault="00313544" w:rsidP="00522C5F">
      <w:pPr>
        <w:spacing w:after="0" w:line="240" w:lineRule="auto"/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В целях приведения нормативного правового акта в соответствие с действующим законодательством</w:t>
      </w:r>
      <w:r w:rsidR="00A94285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принятием Федерального закона от 29.09.2019 № 325-ФЗ «О внесении изменений в части первую и вторую Налогового кодекса Российской Федерации»</w:t>
      </w:r>
      <w:r w:rsidR="00522C5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r w:rsidR="0010134D" w:rsidRPr="00CB389F">
        <w:rPr>
          <w:rFonts w:ascii="Arial" w:hAnsi="Arial" w:cs="Arial"/>
          <w:color w:val="000000"/>
          <w:sz w:val="24"/>
          <w:szCs w:val="24"/>
        </w:rPr>
        <w:t>руководствуясь Уставом Петровского сельсовета Ордынского района Новосибирской  области</w:t>
      </w:r>
      <w:r w:rsidR="0010134D">
        <w:rPr>
          <w:rFonts w:ascii="Arial" w:hAnsi="Arial" w:cs="Arial"/>
          <w:color w:val="000000"/>
          <w:sz w:val="24"/>
          <w:szCs w:val="24"/>
        </w:rPr>
        <w:t>,</w:t>
      </w:r>
      <w:r w:rsidR="00522C5F"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313544" w:rsidRPr="00CB389F" w:rsidRDefault="00313544" w:rsidP="0031354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A94285" w:rsidRPr="00CB389F" w:rsidRDefault="00A94285" w:rsidP="0010134D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РЕШИЛ:</w:t>
      </w:r>
    </w:p>
    <w:p w:rsidR="00A94285" w:rsidRPr="00CB389F" w:rsidRDefault="00A94285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Установить и в</w:t>
      </w:r>
      <w:r>
        <w:rPr>
          <w:rFonts w:ascii="Arial" w:hAnsi="Arial" w:cs="Arial"/>
          <w:color w:val="000000"/>
          <w:sz w:val="24"/>
          <w:szCs w:val="24"/>
        </w:rPr>
        <w:t>вести в действие с 1 января 2020</w:t>
      </w:r>
      <w:r w:rsidRPr="00CB389F">
        <w:rPr>
          <w:rFonts w:ascii="Arial" w:hAnsi="Arial" w:cs="Arial"/>
          <w:color w:val="000000"/>
          <w:sz w:val="24"/>
          <w:szCs w:val="24"/>
        </w:rPr>
        <w:t xml:space="preserve"> года на территории Петровского сельсовета Ордынского района Новосибирской  области земельный налог.</w:t>
      </w:r>
    </w:p>
    <w:p w:rsidR="00A94285" w:rsidRDefault="00A94285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Утвердить Положение о земельном налоге на территории Петровского сельсовета Ордынского района Новосибирской  области</w:t>
      </w:r>
      <w:r w:rsidR="007D1F3C">
        <w:rPr>
          <w:rFonts w:ascii="Arial" w:hAnsi="Arial" w:cs="Arial"/>
          <w:color w:val="000000"/>
          <w:sz w:val="24"/>
          <w:szCs w:val="24"/>
        </w:rPr>
        <w:t xml:space="preserve"> (далее – Положение)</w:t>
      </w:r>
      <w:r w:rsidRPr="00CB389F">
        <w:rPr>
          <w:rFonts w:ascii="Arial" w:hAnsi="Arial" w:cs="Arial"/>
          <w:color w:val="000000"/>
          <w:sz w:val="24"/>
          <w:szCs w:val="24"/>
        </w:rPr>
        <w:t>.</w:t>
      </w:r>
    </w:p>
    <w:p w:rsidR="0010134D" w:rsidRDefault="0010134D" w:rsidP="00A94285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Признать утратившими силу следующие решения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color w:val="000000"/>
          <w:sz w:val="24"/>
          <w:szCs w:val="24"/>
        </w:rPr>
        <w:t>:</w:t>
      </w:r>
    </w:p>
    <w:p w:rsidR="0010134D" w:rsidRPr="0010134D" w:rsidRDefault="0010134D" w:rsidP="0010134D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– Решение Совета депутатов </w:t>
      </w:r>
      <w:r w:rsidRPr="0010134D">
        <w:rPr>
          <w:rFonts w:ascii="Arial" w:hAnsi="Arial" w:cs="Arial"/>
          <w:bCs/>
          <w:color w:val="000000"/>
          <w:sz w:val="24"/>
          <w:szCs w:val="24"/>
        </w:rPr>
        <w:t>от 28.11.2017 № 148 «Об утверждении Положения о земельном налоге на территории Петровского сельсовета Ордынского района Новосибирской области»</w:t>
      </w:r>
      <w:r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10134D" w:rsidRPr="0010134D" w:rsidRDefault="0010134D" w:rsidP="0010134D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– Решение Совета депутатов от 29.03.2018 № 170 «</w:t>
      </w:r>
      <w:r w:rsidRPr="0010134D"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 w:rsidRPr="0010134D"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 w:rsidRPr="0010134D">
        <w:rPr>
          <w:rFonts w:ascii="Arial" w:hAnsi="Arial" w:cs="Arial"/>
          <w:bCs/>
          <w:color w:val="000000"/>
          <w:sz w:val="24"/>
          <w:szCs w:val="24"/>
        </w:rPr>
        <w:t xml:space="preserve"> от 28.11.2017 № 148 «Об утверждении Положения о земельном налоге на территории Петровского сельсовета Ордынского района Новосибирской области»</w:t>
      </w:r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A94285" w:rsidRDefault="00A94285" w:rsidP="0010134D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0134D">
        <w:rPr>
          <w:rFonts w:ascii="Arial" w:hAnsi="Arial" w:cs="Arial"/>
          <w:color w:val="000000"/>
          <w:sz w:val="24"/>
          <w:szCs w:val="24"/>
        </w:rPr>
        <w:t xml:space="preserve">Настоящее решение вступает в силу по истечении одного месяца со дня его официального опубликования, но не ранее 1 января 2020 года. </w:t>
      </w:r>
    </w:p>
    <w:p w:rsidR="00C73C47" w:rsidRPr="0010134D" w:rsidRDefault="00C73C47" w:rsidP="0010134D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Пункты 3.1. и 3.7. Положения</w:t>
      </w:r>
      <w:r w:rsidR="007D1F3C">
        <w:rPr>
          <w:rFonts w:ascii="Arial" w:hAnsi="Arial" w:cs="Arial"/>
          <w:color w:val="000000"/>
          <w:sz w:val="24"/>
          <w:szCs w:val="24"/>
        </w:rPr>
        <w:t xml:space="preserve"> вступают в силу с 1 января 2021 года, </w:t>
      </w:r>
      <w:proofErr w:type="gramStart"/>
      <w:r w:rsidR="007D1F3C">
        <w:rPr>
          <w:rFonts w:ascii="Arial" w:hAnsi="Arial" w:cs="Arial"/>
          <w:color w:val="000000"/>
          <w:sz w:val="24"/>
          <w:szCs w:val="24"/>
        </w:rPr>
        <w:t>применяются</w:t>
      </w:r>
      <w:proofErr w:type="gramEnd"/>
      <w:r w:rsidR="007D1F3C">
        <w:rPr>
          <w:rFonts w:ascii="Arial" w:hAnsi="Arial" w:cs="Arial"/>
          <w:color w:val="000000"/>
          <w:sz w:val="24"/>
          <w:szCs w:val="24"/>
        </w:rPr>
        <w:t xml:space="preserve"> начиная с уплаты земельного налога за налоговый период 2020 года.</w:t>
      </w:r>
    </w:p>
    <w:p w:rsidR="00522C5F" w:rsidRPr="00CB389F" w:rsidRDefault="007D1F3C" w:rsidP="00522C5F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6</w:t>
      </w:r>
      <w:r w:rsidR="00522C5F">
        <w:rPr>
          <w:rFonts w:ascii="Arial" w:hAnsi="Arial" w:cs="Arial"/>
          <w:color w:val="000000"/>
          <w:sz w:val="24"/>
          <w:szCs w:val="24"/>
        </w:rPr>
        <w:t xml:space="preserve">. </w:t>
      </w:r>
      <w:r w:rsidR="00522C5F" w:rsidRPr="00CB389F">
        <w:rPr>
          <w:rFonts w:ascii="Arial" w:hAnsi="Arial" w:cs="Arial"/>
          <w:color w:val="000000"/>
          <w:sz w:val="24"/>
          <w:szCs w:val="24"/>
        </w:rPr>
        <w:t>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color w:val="000000"/>
          <w:sz w:val="24"/>
          <w:szCs w:val="24"/>
        </w:rPr>
        <w:t>Председатель Совета депут</w:t>
      </w:r>
      <w:r w:rsidR="00817658">
        <w:rPr>
          <w:rFonts w:ascii="Arial" w:hAnsi="Arial" w:cs="Arial"/>
          <w:color w:val="000000"/>
          <w:sz w:val="24"/>
          <w:szCs w:val="24"/>
        </w:rPr>
        <w:t xml:space="preserve">атов                        </w:t>
      </w:r>
      <w:r>
        <w:rPr>
          <w:rFonts w:ascii="Arial" w:hAnsi="Arial" w:cs="Arial"/>
          <w:color w:val="000000"/>
          <w:sz w:val="24"/>
          <w:szCs w:val="24"/>
        </w:rPr>
        <w:t>И.о. Главы</w:t>
      </w:r>
    </w:p>
    <w:p w:rsidR="00522C5F" w:rsidRPr="00CB389F" w:rsidRDefault="00522C5F" w:rsidP="00522C5F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Петровского сельсовета          Петровского сельсовета</w:t>
      </w:r>
    </w:p>
    <w:p w:rsidR="00522C5F" w:rsidRPr="00CB389F" w:rsidRDefault="00522C5F" w:rsidP="00522C5F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>Ордынского района                  Ордынского района</w:t>
      </w:r>
    </w:p>
    <w:p w:rsidR="00522C5F" w:rsidRPr="00CB389F" w:rsidRDefault="00522C5F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B389F">
        <w:rPr>
          <w:rFonts w:ascii="Arial" w:hAnsi="Arial" w:cs="Arial"/>
          <w:sz w:val="24"/>
          <w:szCs w:val="24"/>
        </w:rPr>
        <w:t xml:space="preserve">Новосибирской области           Новосибирской области                                   </w:t>
      </w:r>
      <w:r w:rsidRPr="00CB389F">
        <w:rPr>
          <w:rFonts w:ascii="Arial" w:hAnsi="Arial" w:cs="Arial"/>
          <w:sz w:val="24"/>
          <w:szCs w:val="24"/>
        </w:rPr>
        <w:tab/>
      </w:r>
    </w:p>
    <w:p w:rsidR="00522C5F" w:rsidRDefault="00817658" w:rsidP="00522C5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proofErr w:type="spellEnd"/>
      <w:r>
        <w:rPr>
          <w:rFonts w:ascii="Arial" w:hAnsi="Arial" w:cs="Arial"/>
          <w:sz w:val="24"/>
          <w:szCs w:val="24"/>
        </w:rPr>
        <w:t xml:space="preserve">    ____________ Т.Е.Стародубцева</w:t>
      </w:r>
    </w:p>
    <w:p w:rsidR="00A94285" w:rsidRPr="00DA122A" w:rsidRDefault="00A94285" w:rsidP="00BB6CD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A122A">
        <w:rPr>
          <w:rFonts w:ascii="Arial" w:hAnsi="Arial" w:cs="Arial"/>
          <w:sz w:val="24"/>
          <w:szCs w:val="24"/>
        </w:rPr>
        <w:t xml:space="preserve">Приложение </w:t>
      </w:r>
    </w:p>
    <w:p w:rsidR="00A94285" w:rsidRPr="00A94285" w:rsidRDefault="00A94285" w:rsidP="00BB6CD8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lastRenderedPageBreak/>
        <w:t xml:space="preserve">к решению 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Совета депутатов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94285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A94285" w:rsidRPr="00A94285" w:rsidRDefault="00A94285" w:rsidP="007D1F3C">
      <w:pPr>
        <w:snapToGri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A94285" w:rsidRPr="00A94285" w:rsidRDefault="00817658" w:rsidP="007D1F3C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hAnsi="Arial" w:cs="Arial"/>
          <w:sz w:val="24"/>
          <w:szCs w:val="24"/>
        </w:rPr>
      </w:pPr>
      <w:r w:rsidRPr="00817658">
        <w:rPr>
          <w:rFonts w:ascii="Arial" w:hAnsi="Arial" w:cs="Arial"/>
          <w:sz w:val="24"/>
          <w:szCs w:val="24"/>
        </w:rPr>
        <w:t xml:space="preserve">от </w:t>
      </w:r>
      <w:r w:rsidR="00BB6CD8">
        <w:rPr>
          <w:rFonts w:ascii="Arial" w:hAnsi="Arial" w:cs="Arial"/>
          <w:sz w:val="24"/>
          <w:szCs w:val="24"/>
        </w:rPr>
        <w:t>19</w:t>
      </w:r>
      <w:r w:rsidRPr="00817658">
        <w:rPr>
          <w:rFonts w:ascii="Arial" w:hAnsi="Arial" w:cs="Arial"/>
          <w:sz w:val="24"/>
          <w:szCs w:val="24"/>
        </w:rPr>
        <w:t>.</w:t>
      </w:r>
      <w:r w:rsidR="00BB6CD8">
        <w:rPr>
          <w:rFonts w:ascii="Arial" w:hAnsi="Arial" w:cs="Arial"/>
          <w:sz w:val="24"/>
          <w:szCs w:val="24"/>
        </w:rPr>
        <w:t>12</w:t>
      </w:r>
      <w:r w:rsidRPr="00817658">
        <w:rPr>
          <w:rFonts w:ascii="Arial" w:hAnsi="Arial" w:cs="Arial"/>
          <w:sz w:val="24"/>
          <w:szCs w:val="24"/>
        </w:rPr>
        <w:t>.2019</w:t>
      </w:r>
      <w:r w:rsidR="00A94285" w:rsidRPr="00817658">
        <w:rPr>
          <w:rFonts w:ascii="Arial" w:hAnsi="Arial" w:cs="Arial"/>
          <w:sz w:val="24"/>
          <w:szCs w:val="24"/>
        </w:rPr>
        <w:t xml:space="preserve"> № </w:t>
      </w:r>
      <w:r w:rsidR="00BB6CD8">
        <w:rPr>
          <w:rFonts w:ascii="Arial" w:hAnsi="Arial" w:cs="Arial"/>
          <w:sz w:val="24"/>
          <w:szCs w:val="24"/>
        </w:rPr>
        <w:t>264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/>
          <w:bCs/>
          <w:spacing w:val="-9"/>
          <w:sz w:val="24"/>
          <w:szCs w:val="24"/>
        </w:rPr>
      </w:pPr>
    </w:p>
    <w:p w:rsidR="00A94285" w:rsidRPr="00DA122A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DA122A">
        <w:rPr>
          <w:rFonts w:ascii="Arial" w:hAnsi="Arial" w:cs="Arial"/>
          <w:bCs/>
          <w:spacing w:val="-9"/>
          <w:sz w:val="24"/>
          <w:szCs w:val="24"/>
        </w:rPr>
        <w:t>ПОЛОЖЕНИЕ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8"/>
          <w:sz w:val="24"/>
          <w:szCs w:val="24"/>
        </w:rPr>
      </w:pPr>
      <w:r w:rsidRPr="00A94285">
        <w:rPr>
          <w:rFonts w:ascii="Arial" w:hAnsi="Arial" w:cs="Arial"/>
          <w:bCs/>
          <w:spacing w:val="-9"/>
          <w:sz w:val="24"/>
          <w:szCs w:val="24"/>
        </w:rPr>
        <w:t xml:space="preserve">о земельном налоге </w:t>
      </w:r>
      <w:r w:rsidRPr="00A94285">
        <w:rPr>
          <w:rFonts w:ascii="Arial" w:hAnsi="Arial" w:cs="Arial"/>
          <w:bCs/>
          <w:spacing w:val="-8"/>
          <w:sz w:val="24"/>
          <w:szCs w:val="24"/>
        </w:rPr>
        <w:t>на территории Петровского сельсовета Ордынского района Новосибирской области</w:t>
      </w:r>
    </w:p>
    <w:p w:rsidR="00A94285" w:rsidRPr="00A94285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94285" w:rsidRPr="00817658" w:rsidRDefault="00A94285" w:rsidP="00A94285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17658">
        <w:rPr>
          <w:rFonts w:ascii="Arial" w:hAnsi="Arial" w:cs="Arial"/>
          <w:sz w:val="24"/>
          <w:szCs w:val="24"/>
        </w:rPr>
        <w:t>1. Общие положения</w:t>
      </w:r>
    </w:p>
    <w:p w:rsidR="00A94285" w:rsidRPr="00A94285" w:rsidRDefault="00A94285" w:rsidP="00A94285">
      <w:pPr>
        <w:snapToGri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>Настоящее Положение в соответствии с главой 31 Налогового Кодекса Российской Федерации, Федеральным законом</w:t>
      </w:r>
      <w:r w:rsidR="001030A2">
        <w:rPr>
          <w:rFonts w:ascii="Arial" w:hAnsi="Arial" w:cs="Arial"/>
          <w:sz w:val="24"/>
          <w:szCs w:val="24"/>
        </w:rPr>
        <w:t xml:space="preserve"> от</w:t>
      </w:r>
      <w:r w:rsidR="001030A2" w:rsidRPr="00CB389F">
        <w:rPr>
          <w:rFonts w:ascii="Arial" w:hAnsi="Arial" w:cs="Arial"/>
          <w:color w:val="000000"/>
          <w:sz w:val="24"/>
          <w:szCs w:val="24"/>
        </w:rPr>
        <w:t xml:space="preserve"> 06.10.2003 г. № 131-ФЗ</w:t>
      </w:r>
      <w:r w:rsidRPr="00A94285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</w:t>
      </w:r>
      <w:r w:rsidR="001030A2">
        <w:rPr>
          <w:rFonts w:ascii="Arial" w:hAnsi="Arial" w:cs="Arial"/>
          <w:sz w:val="24"/>
          <w:szCs w:val="24"/>
        </w:rPr>
        <w:t xml:space="preserve">и» и Уставом </w:t>
      </w:r>
      <w:r w:rsidRPr="00A94285">
        <w:rPr>
          <w:rFonts w:ascii="Arial" w:hAnsi="Arial" w:cs="Arial"/>
          <w:sz w:val="24"/>
          <w:szCs w:val="24"/>
        </w:rPr>
        <w:t xml:space="preserve"> Петровского сельсовета </w:t>
      </w:r>
      <w:r w:rsidR="001030A2">
        <w:rPr>
          <w:rFonts w:ascii="Arial" w:hAnsi="Arial" w:cs="Arial"/>
          <w:sz w:val="24"/>
          <w:szCs w:val="24"/>
        </w:rPr>
        <w:t xml:space="preserve">Ордынского района Новосибирской области </w:t>
      </w:r>
      <w:r w:rsidRPr="00A94285">
        <w:rPr>
          <w:rFonts w:ascii="Arial" w:hAnsi="Arial" w:cs="Arial"/>
          <w:sz w:val="24"/>
          <w:szCs w:val="24"/>
        </w:rPr>
        <w:t>определяет налоговые ставки, порядок уплаты земельного налога (далее по тексту – налог).</w:t>
      </w:r>
    </w:p>
    <w:p w:rsidR="00A94285" w:rsidRPr="00A94285" w:rsidRDefault="00A94285" w:rsidP="00A94285">
      <w:pPr>
        <w:widowControl w:val="0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94285" w:rsidRPr="00817658" w:rsidRDefault="00A94285" w:rsidP="00A94285">
      <w:pPr>
        <w:shd w:val="clear" w:color="auto" w:fill="FFFFFF"/>
        <w:snapToGrid w:val="0"/>
        <w:spacing w:after="0" w:line="240" w:lineRule="auto"/>
        <w:jc w:val="center"/>
        <w:rPr>
          <w:rFonts w:ascii="Arial" w:hAnsi="Arial" w:cs="Arial"/>
          <w:bCs/>
          <w:spacing w:val="-9"/>
          <w:sz w:val="24"/>
          <w:szCs w:val="24"/>
        </w:rPr>
      </w:pPr>
      <w:r w:rsidRPr="00817658">
        <w:rPr>
          <w:rFonts w:ascii="Arial" w:hAnsi="Arial" w:cs="Arial"/>
          <w:bCs/>
          <w:spacing w:val="-9"/>
          <w:sz w:val="24"/>
          <w:szCs w:val="24"/>
        </w:rPr>
        <w:t>2. Налоговые ставки</w:t>
      </w:r>
    </w:p>
    <w:p w:rsidR="00A94285" w:rsidRPr="00A94285" w:rsidRDefault="001030A2" w:rsidP="001030A2">
      <w:pPr>
        <w:widowControl w:val="0"/>
        <w:tabs>
          <w:tab w:val="left" w:pos="0"/>
        </w:tabs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2.1. </w:t>
      </w:r>
      <w:r w:rsidR="00A94285" w:rsidRPr="00A94285">
        <w:rPr>
          <w:rFonts w:ascii="Arial" w:hAnsi="Arial" w:cs="Arial"/>
          <w:sz w:val="24"/>
          <w:szCs w:val="24"/>
        </w:rPr>
        <w:t>Земельный налог взимается от кадастровой стоимости земельного участка по следующим ставкам:</w:t>
      </w:r>
    </w:p>
    <w:p w:rsidR="00A94285" w:rsidRPr="00A94285" w:rsidRDefault="00A94285" w:rsidP="00A94285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7336"/>
        <w:gridCol w:w="1409"/>
      </w:tblGrid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817658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817658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 xml:space="preserve">Налоговая ставка, </w:t>
            </w:r>
          </w:p>
          <w:p w:rsidR="00A94285" w:rsidRPr="00817658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7658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отнесенные к землям</w:t>
            </w:r>
            <w:r w:rsidR="0081700B">
              <w:rPr>
                <w:rFonts w:ascii="Arial" w:hAnsi="Arial" w:cs="Arial"/>
                <w:sz w:val="24"/>
                <w:szCs w:val="24"/>
              </w:rPr>
              <w:t xml:space="preserve"> сельскохозяйственного назначения или к землям </w:t>
            </w:r>
            <w:r w:rsidRPr="00A94285">
              <w:rPr>
                <w:rFonts w:ascii="Arial" w:hAnsi="Arial" w:cs="Arial"/>
                <w:sz w:val="24"/>
                <w:szCs w:val="24"/>
              </w:rPr>
              <w:t xml:space="preserve"> в составе зон сельскохозяйственного использования и используемые для сельскохозяйственного производства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занятые жилищным фондом и объектами инженерной инфраструктуры жилищно-коммунального        комплекса (за исключением доли в праве на земельный участок,  приходящийся  на  объект,  не относящийся к жилищному фонду и объектам  инженерной инфраструктуры  жилищно-коммунального комплекса)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приобретенные (предоставленные)  для жилищного строительства.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1030A2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Земельные участки, приобретенны</w:t>
            </w:r>
            <w:proofErr w:type="gramStart"/>
            <w:r w:rsidRPr="00A94285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A94285">
              <w:rPr>
                <w:rFonts w:ascii="Arial" w:hAnsi="Arial" w:cs="Arial"/>
                <w:sz w:val="24"/>
                <w:szCs w:val="24"/>
              </w:rPr>
              <w:t>предоставленные)для личного подсобного хозяйства, садоводства, огородничества или животновод</w:t>
            </w:r>
            <w:r w:rsidR="001030A2">
              <w:rPr>
                <w:rFonts w:ascii="Arial" w:hAnsi="Arial" w:cs="Arial"/>
                <w:sz w:val="24"/>
                <w:szCs w:val="24"/>
              </w:rPr>
              <w:t>ства, а также дачного хозяйства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1030A2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A94285" w:rsidRPr="00A94285" w:rsidTr="00C3354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 xml:space="preserve">Прочие земельные участки                         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285" w:rsidRPr="00A94285" w:rsidRDefault="00A94285" w:rsidP="00A9428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4285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</w:tbl>
    <w:p w:rsidR="00A94285" w:rsidRPr="00A94285" w:rsidRDefault="00A94285" w:rsidP="00A94285">
      <w:pPr>
        <w:snapToGri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0A2" w:rsidRDefault="001030A2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1030A2" w:rsidRDefault="001030A2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817658" w:rsidRDefault="00817658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A94285" w:rsidRPr="00817658" w:rsidRDefault="00A94285" w:rsidP="0081700B">
      <w:pPr>
        <w:pStyle w:val="a3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817658">
        <w:rPr>
          <w:rFonts w:ascii="Arial" w:hAnsi="Arial" w:cs="Arial"/>
          <w:bCs/>
          <w:sz w:val="24"/>
          <w:szCs w:val="24"/>
        </w:rPr>
        <w:t>Порядок уплаты налога и авансовых платежей по налогу</w:t>
      </w:r>
    </w:p>
    <w:p w:rsidR="009F5E3A" w:rsidRPr="009F5E3A" w:rsidRDefault="009F5E3A" w:rsidP="009F5E3A">
      <w:pPr>
        <w:pStyle w:val="a3"/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1287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9F5E3A" w:rsidRPr="00C10117" w:rsidRDefault="00A94285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1" w:name="sub_10220"/>
      <w:r w:rsidRPr="00C10117">
        <w:rPr>
          <w:rFonts w:ascii="Arial" w:hAnsi="Arial" w:cs="Arial"/>
          <w:spacing w:val="-3"/>
          <w:w w:val="103"/>
          <w:sz w:val="24"/>
          <w:szCs w:val="24"/>
        </w:rPr>
        <w:t>В соответствии с  пунктом 2 статьи 387 Налогового Кодекса Российской Федерации</w:t>
      </w:r>
      <w:r w:rsidR="00C73C47" w:rsidRPr="00C10117">
        <w:rPr>
          <w:rFonts w:ascii="Arial" w:hAnsi="Arial" w:cs="Arial"/>
          <w:spacing w:val="-3"/>
          <w:w w:val="103"/>
          <w:sz w:val="24"/>
          <w:szCs w:val="24"/>
        </w:rPr>
        <w:t>устанавливая налогв отношении налогоплательщиков-организаций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>,</w:t>
      </w:r>
      <w:r w:rsidRPr="00C10117">
        <w:rPr>
          <w:rFonts w:ascii="Arial" w:hAnsi="Arial" w:cs="Arial"/>
          <w:spacing w:val="-3"/>
          <w:w w:val="103"/>
          <w:sz w:val="24"/>
          <w:szCs w:val="24"/>
        </w:rPr>
        <w:t xml:space="preserve"> представительные органы муниципальных о</w:t>
      </w:r>
      <w:r w:rsidR="00C73C47">
        <w:rPr>
          <w:rFonts w:ascii="Arial" w:hAnsi="Arial" w:cs="Arial"/>
          <w:spacing w:val="-3"/>
          <w:w w:val="103"/>
          <w:sz w:val="24"/>
          <w:szCs w:val="24"/>
        </w:rPr>
        <w:t xml:space="preserve">бразований, </w:t>
      </w:r>
      <w:r w:rsidRPr="00C10117">
        <w:rPr>
          <w:rFonts w:ascii="Arial" w:hAnsi="Arial" w:cs="Arial"/>
          <w:spacing w:val="-3"/>
          <w:w w:val="103"/>
          <w:sz w:val="24"/>
          <w:szCs w:val="24"/>
        </w:rPr>
        <w:t xml:space="preserve">определяют порядок уплаты налога. </w:t>
      </w:r>
    </w:p>
    <w:p w:rsidR="0081700B" w:rsidRDefault="00A94285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A94285">
        <w:rPr>
          <w:rFonts w:ascii="Arial" w:hAnsi="Arial" w:cs="Arial"/>
          <w:sz w:val="24"/>
          <w:szCs w:val="24"/>
        </w:rPr>
        <w:t>Налогоплательщики-организации исчисляют сумму налога (сумму авансовых платежей по налогу) самостоятельно.</w:t>
      </w:r>
    </w:p>
    <w:p w:rsidR="009F5E3A" w:rsidRPr="00846FC0" w:rsidRDefault="009F5E3A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Сумма налога, подлежащая уплате в бюджет</w:t>
      </w:r>
      <w:r w:rsidR="00495120">
        <w:rPr>
          <w:rFonts w:ascii="Arial" w:hAnsi="Arial" w:cs="Arial"/>
          <w:spacing w:val="-3"/>
          <w:w w:val="103"/>
          <w:sz w:val="24"/>
          <w:szCs w:val="24"/>
        </w:rPr>
        <w:t xml:space="preserve"> по итогам налогового периода, определяется налогоплательщиками-организациями как разница между суммой налога исчисленной</w:t>
      </w:r>
      <w:r w:rsidR="0081700B">
        <w:rPr>
          <w:rFonts w:ascii="Arial" w:hAnsi="Arial" w:cs="Arial"/>
          <w:spacing w:val="-3"/>
          <w:w w:val="103"/>
          <w:sz w:val="24"/>
          <w:szCs w:val="24"/>
        </w:rPr>
        <w:t xml:space="preserve"> в соответствии с </w:t>
      </w:r>
      <w:r w:rsidR="0081700B" w:rsidRPr="007D1F3C">
        <w:rPr>
          <w:rFonts w:ascii="Arial" w:hAnsi="Arial" w:cs="Arial"/>
          <w:spacing w:val="-3"/>
          <w:w w:val="103"/>
          <w:sz w:val="24"/>
          <w:szCs w:val="24"/>
        </w:rPr>
        <w:t>пунктом 1 статьи 396</w:t>
      </w:r>
      <w:r w:rsidR="0081700B" w:rsidRPr="00A94285">
        <w:rPr>
          <w:rFonts w:ascii="Arial" w:hAnsi="Arial" w:cs="Arial"/>
          <w:sz w:val="24"/>
          <w:szCs w:val="24"/>
        </w:rPr>
        <w:t>Налогового Кодекса Российской Федерации</w:t>
      </w:r>
      <w:r w:rsidR="00495120">
        <w:rPr>
          <w:rFonts w:ascii="Arial" w:hAnsi="Arial" w:cs="Arial"/>
          <w:spacing w:val="-3"/>
          <w:w w:val="103"/>
          <w:sz w:val="24"/>
          <w:szCs w:val="24"/>
        </w:rPr>
        <w:t xml:space="preserve"> и суммами подлежащих уплате в течение налогового периода авансовых платежей по налогу</w:t>
      </w:r>
      <w:r w:rsidR="0081700B">
        <w:rPr>
          <w:rFonts w:ascii="Arial" w:hAnsi="Arial" w:cs="Arial"/>
          <w:spacing w:val="-3"/>
          <w:w w:val="103"/>
          <w:sz w:val="24"/>
          <w:szCs w:val="24"/>
        </w:rPr>
        <w:t>.</w:t>
      </w:r>
    </w:p>
    <w:p w:rsidR="00846FC0" w:rsidRPr="00A94285" w:rsidRDefault="00846FC0" w:rsidP="009F5E3A">
      <w:pPr>
        <w:numPr>
          <w:ilvl w:val="0"/>
          <w:numId w:val="3"/>
        </w:numPr>
        <w:tabs>
          <w:tab w:val="clear" w:pos="928"/>
          <w:tab w:val="num" w:pos="0"/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Налогоплательщики, в отношении которых отчетный период определен как квартал, исчисляют суммы авансовых платежей по налогу по истечении первого, второго и третьего квартала текущего налогового периода как одну четвертую соответствующей налоговой ставки процентной доли кадастровой стоимости земельного участка.</w:t>
      </w:r>
    </w:p>
    <w:p w:rsidR="00A94285" w:rsidRPr="00A94285" w:rsidRDefault="00D00386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3"/>
          <w:w w:val="103"/>
          <w:sz w:val="24"/>
          <w:szCs w:val="24"/>
        </w:rPr>
        <w:t>3.5</w:t>
      </w:r>
      <w:r w:rsidR="00A94285" w:rsidRPr="00A94285">
        <w:rPr>
          <w:rFonts w:ascii="Arial" w:hAnsi="Arial" w:cs="Arial"/>
          <w:spacing w:val="-3"/>
          <w:w w:val="103"/>
          <w:sz w:val="24"/>
          <w:szCs w:val="24"/>
        </w:rPr>
        <w:t xml:space="preserve">. Срок уплаты земельного налога для налогоплательщиков-организаций </w:t>
      </w:r>
      <w:r w:rsidR="00A94285" w:rsidRPr="00A94285">
        <w:rPr>
          <w:rFonts w:ascii="Arial" w:hAnsi="Arial" w:cs="Arial"/>
          <w:sz w:val="24"/>
          <w:szCs w:val="24"/>
        </w:rPr>
        <w:t>не может быть установлен ранее срока, предусмотренного пунктом 3 статьи 398 Налоговог</w:t>
      </w:r>
      <w:r>
        <w:rPr>
          <w:rFonts w:ascii="Arial" w:hAnsi="Arial" w:cs="Arial"/>
          <w:sz w:val="24"/>
          <w:szCs w:val="24"/>
        </w:rPr>
        <w:t xml:space="preserve">о Кодекса Российской Федерации. </w:t>
      </w:r>
      <w:r w:rsidR="00A94285" w:rsidRPr="00A94285">
        <w:rPr>
          <w:rFonts w:ascii="Arial" w:hAnsi="Arial" w:cs="Arial"/>
          <w:sz w:val="24"/>
          <w:szCs w:val="24"/>
        </w:rPr>
        <w:t xml:space="preserve">В течение налогового периода налогоплательщики-организации уплачивают авансовые платежи по налогу. </w:t>
      </w:r>
      <w:r w:rsidRPr="00A94285">
        <w:rPr>
          <w:rFonts w:ascii="Arial" w:hAnsi="Arial" w:cs="Arial"/>
          <w:sz w:val="24"/>
          <w:szCs w:val="24"/>
        </w:rPr>
        <w:t xml:space="preserve">Налоговым периодом признается календарный год, отчетными периодами – первый  квартал, </w:t>
      </w:r>
      <w:r>
        <w:rPr>
          <w:rFonts w:ascii="Arial" w:hAnsi="Arial" w:cs="Arial"/>
          <w:sz w:val="24"/>
          <w:szCs w:val="24"/>
        </w:rPr>
        <w:t xml:space="preserve">второй квартал, третий квартал </w:t>
      </w:r>
      <w:r w:rsidRPr="00A94285">
        <w:rPr>
          <w:rFonts w:ascii="Arial" w:hAnsi="Arial" w:cs="Arial"/>
          <w:sz w:val="24"/>
          <w:szCs w:val="24"/>
        </w:rPr>
        <w:t>календарного года</w:t>
      </w:r>
      <w:r>
        <w:rPr>
          <w:rFonts w:ascii="Arial" w:hAnsi="Arial" w:cs="Arial"/>
          <w:sz w:val="24"/>
          <w:szCs w:val="24"/>
        </w:rPr>
        <w:t xml:space="preserve">. </w:t>
      </w:r>
      <w:r w:rsidR="00A94285" w:rsidRPr="00A94285">
        <w:rPr>
          <w:rFonts w:ascii="Arial" w:hAnsi="Arial" w:cs="Arial"/>
          <w:sz w:val="24"/>
          <w:szCs w:val="24"/>
        </w:rPr>
        <w:t xml:space="preserve">По истечении налогового периода налогоплательщики уплачивают сумму налога, исчисленную в порядке, предусмотренном </w:t>
      </w:r>
      <w:r w:rsidR="00A94285" w:rsidRPr="007D1F3C">
        <w:rPr>
          <w:rFonts w:ascii="Arial" w:hAnsi="Arial" w:cs="Arial"/>
          <w:sz w:val="24"/>
          <w:szCs w:val="24"/>
        </w:rPr>
        <w:t>пунктом 5 статьи 396</w:t>
      </w:r>
      <w:r w:rsidR="00A94285" w:rsidRPr="00A94285">
        <w:rPr>
          <w:rFonts w:ascii="Arial" w:hAnsi="Arial" w:cs="Arial"/>
          <w:sz w:val="24"/>
          <w:szCs w:val="24"/>
        </w:rPr>
        <w:t xml:space="preserve"> Налогово</w:t>
      </w:r>
      <w:r>
        <w:rPr>
          <w:rFonts w:ascii="Arial" w:hAnsi="Arial" w:cs="Arial"/>
          <w:sz w:val="24"/>
          <w:szCs w:val="24"/>
        </w:rPr>
        <w:t>го Кодекса Российской Федерации</w:t>
      </w:r>
      <w:r w:rsidR="00A94285" w:rsidRPr="00A94285">
        <w:rPr>
          <w:rFonts w:ascii="Arial" w:hAnsi="Arial" w:cs="Arial"/>
          <w:sz w:val="24"/>
          <w:szCs w:val="24"/>
        </w:rPr>
        <w:t>.</w:t>
      </w:r>
    </w:p>
    <w:p w:rsidR="00D00386" w:rsidRDefault="00D00386" w:rsidP="00A94285">
      <w:pPr>
        <w:snapToGri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3.6. </w:t>
      </w:r>
      <w:r w:rsidR="00A94285" w:rsidRPr="00A94285">
        <w:rPr>
          <w:rFonts w:ascii="Arial" w:hAnsi="Arial" w:cs="Arial"/>
          <w:sz w:val="24"/>
          <w:szCs w:val="24"/>
        </w:rPr>
        <w:t xml:space="preserve">Налог и авансовые платежи по налогу уплачиваются налогоплательщиками-организациями в бюджет по месту нахождения земельных участков, признаваемых объектом налогообложения в соответствии со ст. 389 Налогового Кодекса Российской Федерации. </w:t>
      </w:r>
    </w:p>
    <w:p w:rsidR="00A94285" w:rsidRPr="00A94285" w:rsidRDefault="00D00386" w:rsidP="00A94285">
      <w:pPr>
        <w:snapToGri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D1F3C">
        <w:rPr>
          <w:rFonts w:ascii="Arial" w:hAnsi="Arial" w:cs="Arial"/>
          <w:sz w:val="24"/>
          <w:szCs w:val="24"/>
        </w:rPr>
        <w:t>3.7. Налог подлежит уплате налогоплательщиками</w:t>
      </w:r>
      <w:r w:rsidR="00A94285" w:rsidRPr="007D1F3C">
        <w:rPr>
          <w:rFonts w:ascii="Arial" w:hAnsi="Arial" w:cs="Arial"/>
          <w:sz w:val="24"/>
          <w:szCs w:val="24"/>
        </w:rPr>
        <w:t>-организац</w:t>
      </w:r>
      <w:r w:rsidRPr="007D1F3C">
        <w:rPr>
          <w:rFonts w:ascii="Arial" w:hAnsi="Arial" w:cs="Arial"/>
          <w:sz w:val="24"/>
          <w:szCs w:val="24"/>
        </w:rPr>
        <w:t xml:space="preserve">иямив срок не позднее </w:t>
      </w:r>
      <w:r w:rsidR="00A94285" w:rsidRPr="007D1F3C">
        <w:rPr>
          <w:rFonts w:ascii="Arial" w:hAnsi="Arial" w:cs="Arial"/>
          <w:sz w:val="24"/>
          <w:szCs w:val="24"/>
        </w:rPr>
        <w:t xml:space="preserve"> 1 марта года, следующего за истекшим налоговым периодом</w:t>
      </w:r>
      <w:r w:rsidRPr="007D1F3C">
        <w:rPr>
          <w:rFonts w:ascii="Arial" w:hAnsi="Arial" w:cs="Arial"/>
          <w:sz w:val="24"/>
          <w:szCs w:val="24"/>
        </w:rPr>
        <w:t>. Авансовые платежи по налогу подлежат уплате налогоплательщиками-организациями в срок не позднее последнего</w:t>
      </w:r>
      <w:r w:rsidR="00D711F4" w:rsidRPr="007D1F3C">
        <w:rPr>
          <w:rFonts w:ascii="Arial" w:hAnsi="Arial" w:cs="Arial"/>
          <w:sz w:val="24"/>
          <w:szCs w:val="24"/>
        </w:rPr>
        <w:t xml:space="preserve"> числа месяца, следующего за истекшим отчетным периодом.</w:t>
      </w:r>
    </w:p>
    <w:bookmarkEnd w:id="1"/>
    <w:p w:rsidR="00A94285" w:rsidRPr="00A94285" w:rsidRDefault="00D711F4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firstLine="5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</w:t>
      </w:r>
      <w:r w:rsidR="00A94285" w:rsidRPr="00A94285">
        <w:rPr>
          <w:rFonts w:ascii="Arial" w:hAnsi="Arial" w:cs="Arial"/>
          <w:sz w:val="24"/>
          <w:szCs w:val="24"/>
        </w:rPr>
        <w:t>. Налогоплательщики – физические лица, уплачивают земельный налог на о</w:t>
      </w:r>
      <w:r>
        <w:rPr>
          <w:rFonts w:ascii="Arial" w:hAnsi="Arial" w:cs="Arial"/>
          <w:sz w:val="24"/>
          <w:szCs w:val="24"/>
        </w:rPr>
        <w:t>сновании налогового уведомления, направленного налоговым органом.</w:t>
      </w:r>
    </w:p>
    <w:p w:rsidR="00A94285" w:rsidRPr="00A94285" w:rsidRDefault="00A94285" w:rsidP="00A94285">
      <w:pPr>
        <w:tabs>
          <w:tab w:val="left" w:pos="1080"/>
        </w:tabs>
        <w:autoSpaceDE w:val="0"/>
        <w:autoSpaceDN w:val="0"/>
        <w:adjustRightInd w:val="0"/>
        <w:snapToGrid w:val="0"/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A94285" w:rsidRPr="00A94285" w:rsidRDefault="00A94285" w:rsidP="00A94285">
      <w:pPr>
        <w:snapToGrid w:val="0"/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A94285" w:rsidRPr="00A94285" w:rsidRDefault="00A94285" w:rsidP="00A9428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94285" w:rsidRPr="00522C5F" w:rsidRDefault="00A94285" w:rsidP="00522C5F">
      <w:pPr>
        <w:rPr>
          <w:rFonts w:ascii="Times New Roman" w:hAnsi="Times New Roman" w:cs="Times New Roman"/>
          <w:sz w:val="28"/>
          <w:szCs w:val="28"/>
        </w:rPr>
      </w:pPr>
    </w:p>
    <w:sectPr w:rsidR="00A94285" w:rsidRPr="00522C5F" w:rsidSect="0081765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641E4"/>
    <w:multiLevelType w:val="hybridMultilevel"/>
    <w:tmpl w:val="300EE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A653F7F"/>
    <w:multiLevelType w:val="hybridMultilevel"/>
    <w:tmpl w:val="B9BA8DDE"/>
    <w:lvl w:ilvl="0" w:tplc="E644801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736A29A">
      <w:start w:val="1"/>
      <w:numFmt w:val="decimal"/>
      <w:lvlText w:val="2.%2."/>
      <w:lvlJc w:val="left"/>
      <w:pPr>
        <w:tabs>
          <w:tab w:val="num" w:pos="975"/>
        </w:tabs>
        <w:ind w:left="975" w:hanging="360"/>
      </w:pPr>
      <w:rPr>
        <w:rFonts w:cs="Times New Roman"/>
      </w:rPr>
    </w:lvl>
    <w:lvl w:ilvl="2" w:tplc="87A680D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FAD443F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EB4C6BC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CFEBC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7ABE308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DDEFD7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49DAB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">
    <w:nsid w:val="54BE5156"/>
    <w:multiLevelType w:val="hybridMultilevel"/>
    <w:tmpl w:val="A9E8B556"/>
    <w:lvl w:ilvl="0" w:tplc="331E8DE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BA34BDF"/>
    <w:multiLevelType w:val="hybridMultilevel"/>
    <w:tmpl w:val="27AEB936"/>
    <w:lvl w:ilvl="0" w:tplc="DB083CD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5175241"/>
    <w:multiLevelType w:val="hybridMultilevel"/>
    <w:tmpl w:val="9C4EC5D4"/>
    <w:lvl w:ilvl="0" w:tplc="D7043D76">
      <w:start w:val="1"/>
      <w:numFmt w:val="decimal"/>
      <w:lvlText w:val="3.%1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</w:rPr>
    </w:lvl>
    <w:lvl w:ilvl="1" w:tplc="2C5AD45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5D1751"/>
    <w:multiLevelType w:val="hybridMultilevel"/>
    <w:tmpl w:val="74EE355A"/>
    <w:lvl w:ilvl="0" w:tplc="032AE3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BC9"/>
    <w:rsid w:val="0010134D"/>
    <w:rsid w:val="001030A2"/>
    <w:rsid w:val="00241501"/>
    <w:rsid w:val="00313544"/>
    <w:rsid w:val="00392918"/>
    <w:rsid w:val="00495120"/>
    <w:rsid w:val="00522C5F"/>
    <w:rsid w:val="007D1F3C"/>
    <w:rsid w:val="00801F42"/>
    <w:rsid w:val="0081700B"/>
    <w:rsid w:val="00817658"/>
    <w:rsid w:val="00846FC0"/>
    <w:rsid w:val="009F5E3A"/>
    <w:rsid w:val="00A94285"/>
    <w:rsid w:val="00B72E2F"/>
    <w:rsid w:val="00BB6CD8"/>
    <w:rsid w:val="00C10117"/>
    <w:rsid w:val="00C73C47"/>
    <w:rsid w:val="00D00386"/>
    <w:rsid w:val="00D436C0"/>
    <w:rsid w:val="00D711F4"/>
    <w:rsid w:val="00D72F13"/>
    <w:rsid w:val="00D73BC9"/>
    <w:rsid w:val="00DA1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4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4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E3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7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765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36846-EAD5-4B4C-868D-4FA43DF55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Специалист</cp:lastModifiedBy>
  <cp:revision>2</cp:revision>
  <cp:lastPrinted>2019-11-19T02:37:00Z</cp:lastPrinted>
  <dcterms:created xsi:type="dcterms:W3CDTF">2019-12-23T04:44:00Z</dcterms:created>
  <dcterms:modified xsi:type="dcterms:W3CDTF">2019-12-23T04:44:00Z</dcterms:modified>
</cp:coreProperties>
</file>